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C94F8" w14:textId="77777777" w:rsidR="00A67222" w:rsidRPr="00A67222" w:rsidRDefault="00A67222" w:rsidP="00A67222">
      <w:r w:rsidRPr="00A67222">
        <w:rPr>
          <w:b/>
          <w:bCs/>
        </w:rPr>
        <w:t xml:space="preserve">ÖZGEÇMİŞ </w:t>
      </w:r>
    </w:p>
    <w:p w14:paraId="22BBE648" w14:textId="2CD30DD1" w:rsidR="00A67222" w:rsidRPr="00A67222" w:rsidRDefault="00A67222" w:rsidP="00A67222">
      <w:pPr>
        <w:rPr>
          <w:rFonts w:ascii="Whitney SSm B" w:hAnsi="Whitney SSm B"/>
          <w:sz w:val="20"/>
          <w:szCs w:val="20"/>
          <w:shd w:val="clear" w:color="auto" w:fill="FFFFFF"/>
        </w:rPr>
      </w:pPr>
      <w:r w:rsidRPr="00A67222">
        <w:rPr>
          <w:rFonts w:ascii="Whitney SSm B" w:hAnsi="Whitney SSm B"/>
          <w:sz w:val="20"/>
          <w:szCs w:val="20"/>
          <w:shd w:val="clear" w:color="auto" w:fill="FFFFFF"/>
        </w:rPr>
        <w:t>Türkiye’nin önde gelen senfonik topluluklarından biri olan Borusan İstanbul Filarmoni Orkestrası’nın tarihi, Borusan Holding’in kültür ve sanat alanındaki girişimlerinin ilki olan Borusan Oda Orkestrası’na dayanıyor. 1999’da Gürer Aykal yönetiminde oluşturulan ve 2009–2020 arasında görev yapan sanat yönetmeni ve sürekli şefi Sascha Goetzel yönetiminde çalışmalarını sürdüren BİFO, yıldız solistlerle verdiği konserlerle İstanbul’un kültür yaşamının vazgeçilmez unsurlarından biri haline geldi. 2010’un Temmuz ayında, Goetzel yönetiminde, dünyanın en saygın klasik müzik etkinliklerinden Salzburg Festivali’nin açılış etkinlikleri kapsamında bir konser veren topluluk, aynı yıl </w:t>
      </w:r>
      <w:r w:rsidRPr="00A67222">
        <w:rPr>
          <w:rStyle w:val="Vurgu"/>
          <w:rFonts w:ascii="Whitney SSm B" w:hAnsi="Whitney SSm B"/>
          <w:sz w:val="20"/>
          <w:szCs w:val="20"/>
          <w:shd w:val="clear" w:color="auto" w:fill="FFFFFF"/>
        </w:rPr>
        <w:t>Andante</w:t>
      </w:r>
      <w:r w:rsidRPr="00A67222">
        <w:rPr>
          <w:rFonts w:ascii="Whitney SSm B" w:hAnsi="Whitney SSm B"/>
          <w:sz w:val="20"/>
          <w:szCs w:val="20"/>
          <w:shd w:val="clear" w:color="auto" w:fill="FFFFFF"/>
        </w:rPr>
        <w:t xml:space="preserve"> dergisinin “Yılın En İyi Orkestrası” ödülünü aldı. Topluluk, 2014’te bir ilke imza atarak Londra’da gerçekleşen BBC Proms’a Türkiye’den davet edilen ilk topluluk oldu ve “Oriental Promise” adlı konseriyle müzik basınında çok olumlu eleştiriler aldı. Topluluk 2021’in Mart ayında ilk kez konuk şef olarak ağırladığı Carlo Tenan ile sanat yönetmeni ve sürekli şefi olarak yoluna devam etme kararı aldı. </w:t>
      </w:r>
    </w:p>
    <w:p w14:paraId="1D7E191F" w14:textId="77777777" w:rsidR="00A67222" w:rsidRPr="00A67222" w:rsidRDefault="00A67222" w:rsidP="00A67222">
      <w:pPr>
        <w:rPr>
          <w:rFonts w:ascii="Whitney SSm B" w:hAnsi="Whitney SSm B"/>
          <w:sz w:val="20"/>
          <w:szCs w:val="20"/>
          <w:shd w:val="clear" w:color="auto" w:fill="FFFFFF"/>
        </w:rPr>
      </w:pPr>
      <w:r w:rsidRPr="00A67222">
        <w:rPr>
          <w:rFonts w:ascii="Whitney SSm B" w:hAnsi="Whitney SSm B"/>
          <w:sz w:val="20"/>
          <w:szCs w:val="20"/>
          <w:shd w:val="clear" w:color="auto" w:fill="FFFFFF"/>
        </w:rPr>
        <w:t>İlk sezonu olan 2000–2001’den bu yana İstanbul’da sezon boyunca konser veren BİFO, İstanbul, Ankara, Eskişehir ve Rusçuk (Bulgaristan) müzik festivallerine katıldı, Atina ve Brüksel’de özel konserler verdi. 2003–2018 yılları arasında İstanbul Kültür Sanat Vakfı’nın sürekli orkestrası olan topluluk, İstanbul Müzik Festivali’nin açılış konserlerini gerçekleştirdi ve festivalin yıldız solistlerine eşlik etti. BİFO aynı zamanda İKSV, Borusan Sanat ve La Scala Tiyatrosu Akademisi’nin düzenlediği Uluslararası Leyla Gencer Şan Yarışması’nın da orkestrası.</w:t>
      </w:r>
    </w:p>
    <w:p w14:paraId="09968040" w14:textId="77777777" w:rsidR="00A67222" w:rsidRPr="00A67222" w:rsidRDefault="00A67222" w:rsidP="00A67222">
      <w:pPr>
        <w:rPr>
          <w:rFonts w:ascii="Whitney SSm B" w:hAnsi="Whitney SSm B"/>
          <w:sz w:val="20"/>
          <w:szCs w:val="20"/>
          <w:shd w:val="clear" w:color="auto" w:fill="FFFFFF"/>
        </w:rPr>
      </w:pPr>
      <w:r w:rsidRPr="00A67222">
        <w:rPr>
          <w:rFonts w:ascii="Whitney SSm B" w:hAnsi="Whitney SSm B"/>
          <w:sz w:val="20"/>
          <w:szCs w:val="20"/>
          <w:shd w:val="clear" w:color="auto" w:fill="FFFFFF"/>
        </w:rPr>
        <w:t>BİFO’nun bugüne dek eşlik ettiği solistler arasında Renée Fleming, Lang Lang, Hilary Hahn, Elīna Garanča, Juan Diego Flórez, Angela Gheorghiu, Joseph Calleja, Maxim Vengerov, Roberto Alagna, Rudolf Buchbinder, Nicola Benedetti, Murray Perahia, Freddy Kempf, Bryn Terfel, Isabelle Faust, Branford Marsalis, Martin Grubinger, Steven Isserlis, Viktoria Mullova, Sarah Chang, Katia &amp; Marielle Labèque, Daniel Müller-Schott, Nadja Michael, Isabelle van Keulen, Julian Rachlin, Thomas Hampson, Sabine Meyer, Michel Camilo, Arcadi Volodos, Ayla Erduran, Hüseyin Sermet, İdil Biret, Fazıl Say ve Juilliard Yaylı Çalgılar Dörtlüsü sayılabilir. BİFO ayrıca Igor Oistrakh, Krzysztof Penderecki, Emil Tabakov, Pavel Kogan, James Judd, Alain Paris, Ion Marin, Justus Frantz, Joseph Wolfe, Andreas Schüller, Joseph Caballé-Domenech, Rengim Gökmen, Kamran İnce ve Ryan McAdams yönetiminde de konserler verdi.</w:t>
      </w:r>
    </w:p>
    <w:p w14:paraId="6DC2BD63" w14:textId="5C054043" w:rsidR="00A67222" w:rsidRPr="00A67222" w:rsidRDefault="00A67222" w:rsidP="00A67222">
      <w:pPr>
        <w:rPr>
          <w:rFonts w:ascii="Whitney SSm B" w:hAnsi="Whitney SSm B"/>
          <w:sz w:val="20"/>
          <w:szCs w:val="20"/>
          <w:shd w:val="clear" w:color="auto" w:fill="FFFFFF"/>
        </w:rPr>
      </w:pPr>
      <w:r w:rsidRPr="00A67222">
        <w:rPr>
          <w:rFonts w:ascii="Whitney SSm B" w:hAnsi="Whitney SSm B"/>
          <w:sz w:val="20"/>
          <w:szCs w:val="20"/>
          <w:shd w:val="clear" w:color="auto" w:fill="FFFFFF"/>
        </w:rPr>
        <w:t>2009–2020 arasında Sascha Goetzel ile repertuvarı ve vizyonunda da yenilikler yaşayan BİFO, Avrupa’nın en iyi senfonik topluluklarından biri olma yönündeki çalışmalarını yoğunlaştırdı. Etkinliklerini uluslararası platforma taşıma hedefi doğrultusunda gerçekleştirdiği ve Onyx etiketiyle 2010’da piyasaya çıkan CD’si </w:t>
      </w:r>
      <w:r w:rsidRPr="00A67222">
        <w:rPr>
          <w:rStyle w:val="Vurgu"/>
          <w:rFonts w:ascii="Whitney SSm B" w:hAnsi="Whitney SSm B"/>
          <w:sz w:val="20"/>
          <w:szCs w:val="20"/>
          <w:shd w:val="clear" w:color="auto" w:fill="FFFFFF"/>
        </w:rPr>
        <w:t>Respighi, Hindemith, Schmitt </w:t>
      </w:r>
      <w:r w:rsidRPr="00A67222">
        <w:rPr>
          <w:rFonts w:ascii="Whitney SSm B" w:hAnsi="Whitney SSm B"/>
          <w:sz w:val="20"/>
          <w:szCs w:val="20"/>
          <w:shd w:val="clear" w:color="auto" w:fill="FFFFFF"/>
        </w:rPr>
        <w:t>yurtdışında büyük beğeniyle karşılandı. BİFO’nun Sascha Goetzel yönetimindeki ikinci CD’si </w:t>
      </w:r>
      <w:r w:rsidRPr="00A67222">
        <w:rPr>
          <w:rStyle w:val="Vurgu"/>
          <w:rFonts w:ascii="Whitney SSm B" w:hAnsi="Whitney SSm B"/>
          <w:sz w:val="20"/>
          <w:szCs w:val="20"/>
          <w:shd w:val="clear" w:color="auto" w:fill="FFFFFF"/>
        </w:rPr>
        <w:t>Music from the Machine Age </w:t>
      </w:r>
      <w:r w:rsidRPr="00A67222">
        <w:rPr>
          <w:rFonts w:ascii="Whitney SSm B" w:hAnsi="Whitney SSm B"/>
          <w:sz w:val="20"/>
          <w:szCs w:val="20"/>
          <w:shd w:val="clear" w:color="auto" w:fill="FFFFFF"/>
        </w:rPr>
        <w:t>2012’de; Rimsky-Korsakov, Balakirev, Erkin ve Ippolitov-Ivanov yapıtlarından oluşan üçüncü CD’si 2014’te; Turnage’in “Shadow Walker” adlı yapıtı ve Berlioz’un Fantastik Senfoni’sinden oluşan </w:t>
      </w:r>
      <w:r w:rsidRPr="00A67222">
        <w:rPr>
          <w:rStyle w:val="Vurgu"/>
          <w:rFonts w:ascii="Whitney SSm B" w:hAnsi="Whitney SSm B"/>
          <w:sz w:val="20"/>
          <w:szCs w:val="20"/>
          <w:shd w:val="clear" w:color="auto" w:fill="FFFFFF"/>
        </w:rPr>
        <w:t>Turnage &amp; Berlioz</w:t>
      </w:r>
      <w:r w:rsidRPr="00A67222">
        <w:rPr>
          <w:rFonts w:ascii="Whitney SSm B" w:hAnsi="Whitney SSm B"/>
          <w:sz w:val="20"/>
          <w:szCs w:val="20"/>
          <w:shd w:val="clear" w:color="auto" w:fill="FFFFFF"/>
        </w:rPr>
        <w:t> adlı dördüncü CD kaydı da 2018’de Onyx firmasından yayımlandı. BİFO’nun, dünyanın en büyük plak firmalarından Deutsche Grammophon’la ilk albüm çalışmasını yapan Ksenija Sidorova’ya eşlik ettiği CD, 2016’da müzikseverlerin beğenisine sunuldu; Deutsche Grammophon’la çalışmayı sürdüren topluluk, 2017’de Nemanja Radulović ile Çaykovski ve 2018’de aynı sanatçı ile </w:t>
      </w:r>
      <w:r w:rsidRPr="00A67222">
        <w:rPr>
          <w:rStyle w:val="Vurgu"/>
          <w:rFonts w:ascii="Whitney SSm B" w:hAnsi="Whitney SSm B"/>
          <w:sz w:val="20"/>
          <w:szCs w:val="20"/>
          <w:shd w:val="clear" w:color="auto" w:fill="FFFFFF"/>
        </w:rPr>
        <w:t>Baïka</w:t>
      </w:r>
      <w:r w:rsidRPr="00A67222">
        <w:rPr>
          <w:rFonts w:ascii="Whitney SSm B" w:hAnsi="Whitney SSm B"/>
          <w:sz w:val="20"/>
          <w:szCs w:val="20"/>
          <w:shd w:val="clear" w:color="auto" w:fill="FFFFFF"/>
        </w:rPr>
        <w:t> adlı albümde verimli bir işbirliğine imza attı.</w:t>
      </w:r>
      <w:r w:rsidR="003340E1">
        <w:rPr>
          <w:rFonts w:ascii="Whitney SSm B" w:hAnsi="Whitney SSm B"/>
          <w:sz w:val="20"/>
          <w:szCs w:val="20"/>
          <w:shd w:val="clear" w:color="auto" w:fill="FFFFFF"/>
        </w:rPr>
        <w:t xml:space="preserve"> </w:t>
      </w:r>
      <w:r w:rsidR="003340E1" w:rsidRPr="003340E1">
        <w:rPr>
          <w:rFonts w:ascii="Whitney SSm B" w:hAnsi="Whitney SSm B"/>
          <w:sz w:val="20"/>
          <w:szCs w:val="20"/>
          <w:shd w:val="clear" w:color="auto" w:fill="FFFFFF"/>
        </w:rPr>
        <w:t xml:space="preserve">2023 yılının Aralık ayında </w:t>
      </w:r>
      <w:r w:rsidR="003340E1" w:rsidRPr="00BF7DFC">
        <w:rPr>
          <w:rFonts w:ascii="Whitney SSm B" w:hAnsi="Whitney SSm B"/>
          <w:sz w:val="20"/>
          <w:szCs w:val="20"/>
          <w:shd w:val="clear" w:color="auto" w:fill="FFFFFF"/>
        </w:rPr>
        <w:t>Thomas Rösner yönetimindeki BİFO’nun tenor Daniel Behle’ye eşlik ettiği </w:t>
      </w:r>
      <w:r w:rsidR="003340E1" w:rsidRPr="00544A0C">
        <w:rPr>
          <w:rFonts w:ascii="Whitney SSm B" w:hAnsi="Whitney SSm B"/>
          <w:i/>
          <w:iCs/>
          <w:sz w:val="20"/>
          <w:szCs w:val="20"/>
          <w:shd w:val="clear" w:color="auto" w:fill="FFFFFF"/>
        </w:rPr>
        <w:t>Richard </w:t>
      </w:r>
      <w:r w:rsidR="003340E1" w:rsidRPr="00BF7DFC">
        <w:rPr>
          <w:rFonts w:ascii="Whitney SSm B" w:hAnsi="Whitney SSm B"/>
          <w:sz w:val="20"/>
          <w:szCs w:val="20"/>
          <w:shd w:val="clear" w:color="auto" w:fill="FFFFFF"/>
        </w:rPr>
        <w:t>adlı CD kaydı, Prospero etiketiyle yayımlandı. </w:t>
      </w:r>
    </w:p>
    <w:p w14:paraId="62E86A43" w14:textId="77777777" w:rsidR="00A67222" w:rsidRPr="00A67222" w:rsidRDefault="00A67222" w:rsidP="00A67222">
      <w:pPr>
        <w:rPr>
          <w:rFonts w:ascii="Whitney SSm B" w:hAnsi="Whitney SSm B"/>
          <w:sz w:val="20"/>
          <w:szCs w:val="20"/>
          <w:shd w:val="clear" w:color="auto" w:fill="FFFFFF"/>
        </w:rPr>
      </w:pPr>
      <w:r w:rsidRPr="00A67222">
        <w:rPr>
          <w:rFonts w:ascii="Whitney SSm B" w:hAnsi="Whitney SSm B"/>
          <w:sz w:val="20"/>
          <w:szCs w:val="20"/>
          <w:shd w:val="clear" w:color="auto" w:fill="FFFFFF"/>
        </w:rPr>
        <w:t>BİFO, uzun süre önemli bir sosyal sorumluluk projesinin de parçası oldu. “Özel Konser” adlı etkinlikte orkestrayı iş veya sanat dünyasından tanınmış bir isim yönetti ve konserlerden elde edilen gelir klasik müzik alanında yetenekli gençlerimizin yurtdışında yüksek öğrenim görmesi amacıyla burs olarak kullandırıldı. 2015’ten bu yana burs doğrudan Borusan Kocabıyık Vakfı tarafından veriliyor.</w:t>
      </w:r>
    </w:p>
    <w:p w14:paraId="09416A61" w14:textId="77777777" w:rsidR="00A67222" w:rsidRPr="00A67222" w:rsidRDefault="00A67222" w:rsidP="00A67222">
      <w:r w:rsidRPr="00A67222">
        <w:rPr>
          <w:rFonts w:ascii="Whitney SSm B" w:hAnsi="Whitney SSm B"/>
          <w:sz w:val="20"/>
          <w:szCs w:val="20"/>
          <w:shd w:val="clear" w:color="auto" w:fill="FFFFFF"/>
        </w:rPr>
        <w:t>2016 Şubat’ında Viyana’dan Almanya’ya uzanan ve Avrupa basınından olumlu eleştiriler alan bir turne gerçekleştiren topluluk, 2017 Şubat’ında Hong Kong Sanat Festivali kapsamında iki konser verdi, aynı yıl Daniel Hope ve Vadim Repin ile başarılı bir Avrupa turnesine imza attı. Topluluk 2018’de Daniel Hope ile başlayan ve Nemanja Radulović ile devam eden Avrupa turnesinin son durağı olan Théâtre des Champs Elysées’de ayakta alkışlandı.</w:t>
      </w:r>
    </w:p>
    <w:p w14:paraId="2456E6DF" w14:textId="052942C0" w:rsidR="00A67222" w:rsidRPr="00544A0C" w:rsidRDefault="00544A0C" w:rsidP="00A67222">
      <w:pPr>
        <w:rPr>
          <w:lang w:val="tr-TR"/>
        </w:rPr>
      </w:pPr>
      <w:r w:rsidRPr="00544A0C">
        <w:rPr>
          <w:rFonts w:ascii="Whitney SSm B" w:hAnsi="Whitney SSm B"/>
          <w:sz w:val="20"/>
          <w:szCs w:val="20"/>
          <w:shd w:val="clear" w:color="auto" w:fill="FFFFFF"/>
        </w:rPr>
        <w:lastRenderedPageBreak/>
        <w:t>2023/24 sezonunda, radyomuz Borusan Klasik üzerinden canlı ve kayıttan, borusansanat.tv’de ise kayıttan yayınlanan konserleri ile BİFO, onursal şefi Gürer Aykal, sanat yönetmeni ve sürekli şefi Carlo Tenan’ın yanı sıra George Pehlivanian, Finnegan Downie Dear, Gergely Madaras, Francisco Valero-Terribas, Can Okan ve Nisan Ak gibi pek çok şef ve Fazıl Say, Hale Soner, Nesrin Gönüldağ, Ayhan Uştuk, Tuncay Kurtoğlu, Fatma Said, Nemanja Radulović, Nino Machaidze, Jonathan Tetelman, Valeriy Sokolov, Joyce DiDonato, Alexandra Conunova, Bomsori Kim, Anna Fernández &amp; Santi Arnal (The Per Poc Company), Öner Erkan, Zee Zee ve MAGMA Filarmoni Korosu gibi birçok topluluk ve solist ile aynı sahneyi paylaştı.</w:t>
      </w:r>
    </w:p>
    <w:p w14:paraId="34E3B5DB" w14:textId="37B2463C" w:rsidR="00A67222" w:rsidRPr="00544A0C" w:rsidRDefault="00A67222" w:rsidP="00A67222">
      <w:pPr>
        <w:rPr>
          <w:rFonts w:ascii="Whitney SSm B" w:hAnsi="Whitney SSm B"/>
          <w:sz w:val="20"/>
          <w:szCs w:val="20"/>
          <w:shd w:val="clear" w:color="auto" w:fill="FFFFFF"/>
          <w:lang w:val="tr-TR"/>
        </w:rPr>
      </w:pPr>
      <w:r w:rsidRPr="00544A0C">
        <w:rPr>
          <w:rFonts w:ascii="Whitney SSm B" w:hAnsi="Whitney SSm B"/>
          <w:b/>
          <w:bCs/>
          <w:sz w:val="20"/>
          <w:szCs w:val="20"/>
          <w:lang w:val="tr-TR"/>
        </w:rPr>
        <w:t>Güncelleme: </w:t>
      </w:r>
      <w:r w:rsidR="00544A0C">
        <w:rPr>
          <w:rFonts w:ascii="Whitney SSm B" w:hAnsi="Whitney SSm B"/>
          <w:sz w:val="20"/>
          <w:szCs w:val="20"/>
          <w:shd w:val="clear" w:color="auto" w:fill="FFFFFF"/>
          <w:lang w:val="tr-TR"/>
        </w:rPr>
        <w:t>Ağustos</w:t>
      </w:r>
      <w:r w:rsidRPr="00544A0C">
        <w:rPr>
          <w:rFonts w:ascii="Whitney SSm B" w:hAnsi="Whitney SSm B"/>
          <w:sz w:val="20"/>
          <w:szCs w:val="20"/>
          <w:shd w:val="clear" w:color="auto" w:fill="FFFFFF"/>
          <w:lang w:val="tr-TR"/>
        </w:rPr>
        <w:t xml:space="preserve"> 202</w:t>
      </w:r>
      <w:r w:rsidR="00544A0C">
        <w:rPr>
          <w:rFonts w:ascii="Whitney SSm B" w:hAnsi="Whitney SSm B"/>
          <w:sz w:val="20"/>
          <w:szCs w:val="20"/>
          <w:shd w:val="clear" w:color="auto" w:fill="FFFFFF"/>
          <w:lang w:val="tr-TR"/>
        </w:rPr>
        <w:t>4</w:t>
      </w:r>
      <w:r w:rsidRPr="00544A0C">
        <w:rPr>
          <w:rFonts w:ascii="Whitney SSm B" w:hAnsi="Whitney SSm B"/>
          <w:sz w:val="20"/>
          <w:szCs w:val="20"/>
          <w:shd w:val="clear" w:color="auto" w:fill="FFFFFF"/>
          <w:lang w:val="tr-TR"/>
        </w:rPr>
        <w:br/>
      </w:r>
      <w:r w:rsidRPr="00544A0C">
        <w:rPr>
          <w:rFonts w:ascii="Whitney SSm B" w:hAnsi="Whitney SSm B"/>
          <w:b/>
          <w:bCs/>
          <w:sz w:val="20"/>
          <w:szCs w:val="20"/>
          <w:lang w:val="tr-TR"/>
        </w:rPr>
        <w:t>Ayrıntılı bilgi için:</w:t>
      </w:r>
      <w:r w:rsidRPr="00544A0C">
        <w:rPr>
          <w:rFonts w:ascii="Whitney SSm B" w:hAnsi="Whitney SSm B"/>
          <w:sz w:val="20"/>
          <w:szCs w:val="20"/>
          <w:shd w:val="clear" w:color="auto" w:fill="FFFFFF"/>
          <w:lang w:val="tr-TR"/>
        </w:rPr>
        <w:br/>
        <w:t>Kerem Gökbuget</w:t>
      </w:r>
      <w:r w:rsidRPr="00544A0C">
        <w:rPr>
          <w:rFonts w:ascii="Whitney SSm B" w:hAnsi="Whitney SSm B"/>
          <w:sz w:val="20"/>
          <w:szCs w:val="20"/>
          <w:shd w:val="clear" w:color="auto" w:fill="FFFFFF"/>
          <w:lang w:val="tr-TR"/>
        </w:rPr>
        <w:br/>
        <w:t>keremg [at] borusansanat [nokta] com</w:t>
      </w:r>
    </w:p>
    <w:p w14:paraId="5FB8CB0D" w14:textId="1596318F" w:rsidR="00A67222" w:rsidRPr="00544A0C" w:rsidRDefault="00A67222">
      <w:pPr>
        <w:rPr>
          <w:lang w:val="tr-TR"/>
        </w:rPr>
      </w:pPr>
      <w:r w:rsidRPr="00544A0C">
        <w:rPr>
          <w:lang w:val="tr-TR"/>
        </w:rPr>
        <w:br w:type="page"/>
      </w:r>
    </w:p>
    <w:p w14:paraId="3DF802CE" w14:textId="1596318F" w:rsidR="00B86627" w:rsidRPr="00544A0C" w:rsidRDefault="00B86627" w:rsidP="008E7FE2">
      <w:pPr>
        <w:rPr>
          <w:lang w:val="tr-TR"/>
        </w:rPr>
      </w:pPr>
    </w:p>
    <w:sectPr w:rsidR="00B86627" w:rsidRPr="00544A0C" w:rsidSect="00F747C2">
      <w:headerReference w:type="default" r:id="rId7"/>
      <w:headerReference w:type="first" r:id="rId8"/>
      <w:pgSz w:w="11900" w:h="16840"/>
      <w:pgMar w:top="2608" w:right="1134" w:bottom="1418" w:left="1701" w:header="0"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79C2E" w14:textId="77777777" w:rsidR="004D2B8F" w:rsidRDefault="004D2B8F">
      <w:pPr>
        <w:spacing w:after="0"/>
      </w:pPr>
      <w:r>
        <w:separator/>
      </w:r>
    </w:p>
  </w:endnote>
  <w:endnote w:type="continuationSeparator" w:id="0">
    <w:p w14:paraId="242304EF" w14:textId="77777777" w:rsidR="004D2B8F" w:rsidRDefault="004D2B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Whitney SSm B">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3B38E" w14:textId="77777777" w:rsidR="004D2B8F" w:rsidRDefault="004D2B8F">
      <w:pPr>
        <w:spacing w:after="0"/>
      </w:pPr>
      <w:r>
        <w:separator/>
      </w:r>
    </w:p>
  </w:footnote>
  <w:footnote w:type="continuationSeparator" w:id="0">
    <w:p w14:paraId="1C68C923" w14:textId="77777777" w:rsidR="004D2B8F" w:rsidRDefault="004D2B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FFAA" w14:textId="77777777" w:rsidR="00A67222" w:rsidRDefault="00A67222" w:rsidP="00A67222">
    <w:pPr>
      <w:pStyle w:val="stBilgi"/>
    </w:pPr>
    <w:r>
      <w:rPr>
        <w:noProof/>
      </w:rPr>
      <w:drawing>
        <wp:anchor distT="0" distB="0" distL="114300" distR="114300" simplePos="0" relativeHeight="251660288" behindDoc="0" locked="0" layoutInCell="1" allowOverlap="1" wp14:anchorId="6CA3FEB0" wp14:editId="6A6E8F49">
          <wp:simplePos x="0" y="0"/>
          <wp:positionH relativeFrom="column">
            <wp:posOffset>-1083310</wp:posOffset>
          </wp:positionH>
          <wp:positionV relativeFrom="paragraph">
            <wp:posOffset>-6561</wp:posOffset>
          </wp:positionV>
          <wp:extent cx="7559040" cy="10688411"/>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sanat_antetli_word.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8411"/>
                  </a:xfrm>
                  <a:prstGeom prst="rect">
                    <a:avLst/>
                  </a:prstGeom>
                </pic:spPr>
              </pic:pic>
            </a:graphicData>
          </a:graphic>
          <wp14:sizeRelH relativeFrom="page">
            <wp14:pctWidth>0</wp14:pctWidth>
          </wp14:sizeRelH>
          <wp14:sizeRelV relativeFrom="page">
            <wp14:pctHeight>0</wp14:pctHeight>
          </wp14:sizeRelV>
        </wp:anchor>
      </w:drawing>
    </w:r>
  </w:p>
  <w:p w14:paraId="0FCB795E" w14:textId="77777777" w:rsidR="00A67222" w:rsidRDefault="00A6722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7CD0" w14:textId="77777777" w:rsidR="00151A34" w:rsidRDefault="00151A34">
    <w:pPr>
      <w:pStyle w:val="stBilgi"/>
    </w:pPr>
    <w:r>
      <w:rPr>
        <w:noProof/>
      </w:rPr>
      <w:drawing>
        <wp:anchor distT="0" distB="0" distL="114300" distR="114300" simplePos="0" relativeHeight="251658240" behindDoc="0" locked="0" layoutInCell="1" allowOverlap="1" wp14:anchorId="21E8D0D5" wp14:editId="07EEF11B">
          <wp:simplePos x="0" y="0"/>
          <wp:positionH relativeFrom="column">
            <wp:posOffset>-1083310</wp:posOffset>
          </wp:positionH>
          <wp:positionV relativeFrom="paragraph">
            <wp:posOffset>-6561</wp:posOffset>
          </wp:positionV>
          <wp:extent cx="7559040" cy="106884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sanat_antetli_word.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841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3B1"/>
    <w:rsid w:val="000109BB"/>
    <w:rsid w:val="00062AFD"/>
    <w:rsid w:val="00111EEA"/>
    <w:rsid w:val="00143AAE"/>
    <w:rsid w:val="00151A34"/>
    <w:rsid w:val="001558F9"/>
    <w:rsid w:val="00175D78"/>
    <w:rsid w:val="00233728"/>
    <w:rsid w:val="002754F7"/>
    <w:rsid w:val="002E2DDC"/>
    <w:rsid w:val="003340E1"/>
    <w:rsid w:val="00382F34"/>
    <w:rsid w:val="003B1940"/>
    <w:rsid w:val="003F47AA"/>
    <w:rsid w:val="0047036D"/>
    <w:rsid w:val="00481A6F"/>
    <w:rsid w:val="004B3A8C"/>
    <w:rsid w:val="004D2B8F"/>
    <w:rsid w:val="005119EF"/>
    <w:rsid w:val="00544A0C"/>
    <w:rsid w:val="0056009B"/>
    <w:rsid w:val="005D0B7F"/>
    <w:rsid w:val="005D6EE1"/>
    <w:rsid w:val="0060439A"/>
    <w:rsid w:val="006061CA"/>
    <w:rsid w:val="006063B0"/>
    <w:rsid w:val="006E7177"/>
    <w:rsid w:val="00750CC8"/>
    <w:rsid w:val="007672B2"/>
    <w:rsid w:val="0077212B"/>
    <w:rsid w:val="00785781"/>
    <w:rsid w:val="007E13B1"/>
    <w:rsid w:val="00803941"/>
    <w:rsid w:val="008C4397"/>
    <w:rsid w:val="008E7FE2"/>
    <w:rsid w:val="00920382"/>
    <w:rsid w:val="00923250"/>
    <w:rsid w:val="00981622"/>
    <w:rsid w:val="00A479E9"/>
    <w:rsid w:val="00A67222"/>
    <w:rsid w:val="00AC5381"/>
    <w:rsid w:val="00B86627"/>
    <w:rsid w:val="00BF7DFC"/>
    <w:rsid w:val="00C57C55"/>
    <w:rsid w:val="00D61AF0"/>
    <w:rsid w:val="00D95FEC"/>
    <w:rsid w:val="00E33E85"/>
    <w:rsid w:val="00EA53DF"/>
    <w:rsid w:val="00F747C2"/>
    <w:rsid w:val="00F906A9"/>
  </w:rsids>
  <m:mathPr>
    <m:mathFont m:val="Cambria Math"/>
    <m:brkBin m:val="before"/>
    <m:brkBinSub m:val="--"/>
    <m:smallFrac m:val="0"/>
    <m:dispDef m:val="0"/>
    <m:lMargin m:val="0"/>
    <m:rMargin m:val="0"/>
    <m:defJc m:val="centerGroup"/>
    <m:wrapRight/>
    <m:intLim m:val="subSup"/>
    <m:naryLim m:val="subSup"/>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0BEC2D"/>
  <w15:docId w15:val="{AFD491C6-BAA3-44D6-9A90-95934FF3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4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E13B1"/>
    <w:pPr>
      <w:tabs>
        <w:tab w:val="center" w:pos="4320"/>
        <w:tab w:val="right" w:pos="8640"/>
      </w:tabs>
      <w:spacing w:after="0"/>
    </w:pPr>
  </w:style>
  <w:style w:type="character" w:customStyle="1" w:styleId="stBilgiChar">
    <w:name w:val="Üst Bilgi Char"/>
    <w:basedOn w:val="VarsaylanParagrafYazTipi"/>
    <w:link w:val="stBilgi"/>
    <w:uiPriority w:val="99"/>
    <w:rsid w:val="007E13B1"/>
  </w:style>
  <w:style w:type="paragraph" w:styleId="AltBilgi">
    <w:name w:val="footer"/>
    <w:basedOn w:val="Normal"/>
    <w:link w:val="AltBilgiChar"/>
    <w:uiPriority w:val="99"/>
    <w:unhideWhenUsed/>
    <w:rsid w:val="007E13B1"/>
    <w:pPr>
      <w:tabs>
        <w:tab w:val="center" w:pos="4320"/>
        <w:tab w:val="right" w:pos="8640"/>
      </w:tabs>
      <w:spacing w:after="0"/>
    </w:pPr>
  </w:style>
  <w:style w:type="character" w:customStyle="1" w:styleId="AltBilgiChar">
    <w:name w:val="Alt Bilgi Char"/>
    <w:basedOn w:val="VarsaylanParagrafYazTipi"/>
    <w:link w:val="AltBilgi"/>
    <w:uiPriority w:val="99"/>
    <w:rsid w:val="007E13B1"/>
  </w:style>
  <w:style w:type="paragraph" w:styleId="BalonMetni">
    <w:name w:val="Balloon Text"/>
    <w:basedOn w:val="Normal"/>
    <w:link w:val="BalonMetniChar"/>
    <w:uiPriority w:val="99"/>
    <w:semiHidden/>
    <w:unhideWhenUsed/>
    <w:rsid w:val="00151A34"/>
    <w:pPr>
      <w:spacing w:after="0"/>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151A34"/>
    <w:rPr>
      <w:rFonts w:ascii="Lucida Grande" w:hAnsi="Lucida Grande" w:cs="Lucida Grande"/>
      <w:sz w:val="18"/>
      <w:szCs w:val="18"/>
    </w:rPr>
  </w:style>
  <w:style w:type="character" w:styleId="Vurgu">
    <w:name w:val="Emphasis"/>
    <w:basedOn w:val="VarsaylanParagrafYazTipi"/>
    <w:uiPriority w:val="20"/>
    <w:qFormat/>
    <w:rsid w:val="00A672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FB0A5-095E-44A7-95A5-B237B621B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Spot</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cikinoglu</dc:creator>
  <cp:keywords>Genel, Kişisel Veri İçermez</cp:keywords>
  <cp:lastModifiedBy>Didem UYANIK</cp:lastModifiedBy>
  <cp:revision>7</cp:revision>
  <cp:lastPrinted>2019-10-25T10:39:00Z</cp:lastPrinted>
  <dcterms:created xsi:type="dcterms:W3CDTF">2023-09-13T09:52:00Z</dcterms:created>
  <dcterms:modified xsi:type="dcterms:W3CDTF">2024-08-21T15:28:00Z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45d4b98b-2905-4c80-a8f7-09b7a7b67ea8</vt:lpwstr>
  </property>
  <property fmtid="{D5CDD505-2E9C-101B-9397-08002B2CF9AE}" pid="3" name="Classification">
    <vt:lpwstr>G-6a534ab8</vt:lpwstr>
  </property>
  <property fmtid="{D5CDD505-2E9C-101B-9397-08002B2CF9AE}" pid="4" name="KVKK">
    <vt:lpwstr>N-c5b93c79</vt:lpwstr>
  </property>
</Properties>
</file>