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D4E" w:rsidRPr="00622C5C" w:rsidRDefault="00A34D4E" w:rsidP="00622C5C">
      <w:pPr>
        <w:spacing w:after="0"/>
        <w:rPr>
          <w:rFonts w:ascii="Calibri" w:hAnsi="Calibri" w:cs="Calibri"/>
          <w:b/>
          <w:bCs/>
          <w:sz w:val="21"/>
          <w:szCs w:val="21"/>
        </w:rPr>
      </w:pPr>
      <w:r w:rsidRPr="00622C5C">
        <w:rPr>
          <w:rFonts w:ascii="Calibri" w:hAnsi="Calibri" w:cs="Calibri"/>
          <w:b/>
          <w:bCs/>
          <w:sz w:val="21"/>
          <w:szCs w:val="21"/>
        </w:rPr>
        <w:t>GÜLSEN YAVUZKAL</w:t>
      </w:r>
    </w:p>
    <w:p w:rsidR="00A34D4E" w:rsidRPr="00622C5C" w:rsidRDefault="00A34D4E" w:rsidP="00622C5C">
      <w:pPr>
        <w:spacing w:after="0"/>
        <w:rPr>
          <w:rFonts w:ascii="Calibri" w:hAnsi="Calibri" w:cs="Calibri"/>
          <w:i/>
          <w:iCs/>
          <w:sz w:val="21"/>
          <w:szCs w:val="21"/>
        </w:rPr>
      </w:pPr>
      <w:r w:rsidRPr="00622C5C">
        <w:rPr>
          <w:rFonts w:ascii="Calibri" w:hAnsi="Calibri" w:cs="Calibri"/>
          <w:i/>
          <w:iCs/>
          <w:sz w:val="21"/>
          <w:szCs w:val="21"/>
        </w:rPr>
        <w:t>Chorus master of the Borusan Children’s Choir</w:t>
      </w:r>
    </w:p>
    <w:p w:rsidR="00A34D4E" w:rsidRPr="00622C5C" w:rsidRDefault="00A34D4E" w:rsidP="00622C5C">
      <w:pPr>
        <w:spacing w:after="0"/>
        <w:rPr>
          <w:rFonts w:ascii="Calibri" w:hAnsi="Calibri" w:cs="Calibri"/>
          <w:sz w:val="21"/>
          <w:szCs w:val="21"/>
        </w:rPr>
      </w:pPr>
    </w:p>
    <w:p w:rsidR="00A34D4E" w:rsidRPr="00622C5C" w:rsidRDefault="00A34D4E" w:rsidP="00EF79C9">
      <w:pPr>
        <w:spacing w:after="0"/>
        <w:rPr>
          <w:rFonts w:ascii="Calibri" w:hAnsi="Calibri" w:cs="Calibri"/>
          <w:sz w:val="21"/>
          <w:szCs w:val="21"/>
        </w:rPr>
      </w:pPr>
      <w:r w:rsidRPr="00622C5C">
        <w:rPr>
          <w:rFonts w:ascii="Calibri" w:hAnsi="Calibri" w:cs="Calibri"/>
          <w:sz w:val="21"/>
          <w:szCs w:val="21"/>
        </w:rPr>
        <w:t>Gülsen Yavuzkal started her early music education with piano and choral music and graduated from Marmara University’s Music Department and further studied with Prof. Yıldız Dağdelen at the Istanbul State Conservatoire. She then continued to teach music and choir training in state and private schools as well as universities.</w:t>
      </w:r>
    </w:p>
    <w:p w:rsidR="00A34D4E" w:rsidRPr="00622C5C" w:rsidRDefault="00A34D4E" w:rsidP="00EF79C9">
      <w:pPr>
        <w:spacing w:after="0"/>
        <w:rPr>
          <w:rFonts w:ascii="Calibri" w:hAnsi="Calibri" w:cs="Calibri"/>
          <w:sz w:val="21"/>
          <w:szCs w:val="21"/>
        </w:rPr>
      </w:pPr>
    </w:p>
    <w:p w:rsidR="00A34D4E" w:rsidRPr="00622C5C" w:rsidRDefault="00A34D4E" w:rsidP="00EF79C9">
      <w:pPr>
        <w:spacing w:after="0"/>
        <w:rPr>
          <w:rFonts w:ascii="Calibri" w:hAnsi="Calibri" w:cs="Calibri"/>
          <w:sz w:val="21"/>
          <w:szCs w:val="21"/>
        </w:rPr>
      </w:pPr>
      <w:r w:rsidRPr="00622C5C">
        <w:rPr>
          <w:rFonts w:ascii="Calibri" w:hAnsi="Calibri" w:cs="Calibri"/>
          <w:sz w:val="21"/>
          <w:szCs w:val="21"/>
        </w:rPr>
        <w:t xml:space="preserve">Upon her admission to the International Choir </w:t>
      </w:r>
      <w:r>
        <w:rPr>
          <w:rFonts w:ascii="Calibri" w:hAnsi="Calibri" w:cs="Calibri"/>
          <w:sz w:val="21"/>
          <w:szCs w:val="21"/>
        </w:rPr>
        <w:t xml:space="preserve">of the Foundation </w:t>
      </w:r>
      <w:r w:rsidRPr="00622C5C">
        <w:rPr>
          <w:rFonts w:ascii="Calibri" w:hAnsi="Calibri" w:cs="Calibri"/>
          <w:sz w:val="21"/>
          <w:szCs w:val="21"/>
        </w:rPr>
        <w:t>Vox Europae</w:t>
      </w:r>
      <w:bookmarkStart w:id="0" w:name="_GoBack"/>
      <w:bookmarkEnd w:id="0"/>
      <w:r w:rsidRPr="00622C5C">
        <w:rPr>
          <w:rFonts w:ascii="Calibri" w:hAnsi="Calibri" w:cs="Calibri"/>
          <w:sz w:val="21"/>
          <w:szCs w:val="21"/>
        </w:rPr>
        <w:t xml:space="preserve"> followed by an audition, she had the opportunity to study with Prof Fritz ter Wey and other leading chorus masters of Europe on choral conducting and training and gave </w:t>
      </w:r>
      <w:r>
        <w:rPr>
          <w:rFonts w:ascii="Calibri" w:hAnsi="Calibri" w:cs="Calibri"/>
          <w:sz w:val="21"/>
          <w:szCs w:val="21"/>
        </w:rPr>
        <w:t>concerts</w:t>
      </w:r>
      <w:r w:rsidRPr="00622C5C">
        <w:rPr>
          <w:rFonts w:ascii="Calibri" w:hAnsi="Calibri" w:cs="Calibri"/>
          <w:sz w:val="21"/>
          <w:szCs w:val="21"/>
        </w:rPr>
        <w:t>.</w:t>
      </w:r>
    </w:p>
    <w:p w:rsidR="00A34D4E" w:rsidRPr="00622C5C" w:rsidRDefault="00A34D4E" w:rsidP="00EF79C9">
      <w:pPr>
        <w:spacing w:after="0"/>
        <w:rPr>
          <w:rFonts w:ascii="Calibri" w:hAnsi="Calibri" w:cs="Calibri"/>
          <w:sz w:val="21"/>
          <w:szCs w:val="21"/>
        </w:rPr>
      </w:pPr>
    </w:p>
    <w:p w:rsidR="00A34D4E" w:rsidRPr="00622C5C" w:rsidRDefault="00A34D4E" w:rsidP="00EF79C9">
      <w:pPr>
        <w:spacing w:after="0"/>
        <w:rPr>
          <w:rFonts w:ascii="Calibri" w:hAnsi="Calibri" w:cs="Calibri"/>
          <w:sz w:val="21"/>
          <w:szCs w:val="21"/>
        </w:rPr>
      </w:pPr>
      <w:r w:rsidRPr="00622C5C">
        <w:rPr>
          <w:rFonts w:ascii="Calibri" w:hAnsi="Calibri" w:cs="Calibri"/>
          <w:sz w:val="21"/>
          <w:szCs w:val="21"/>
        </w:rPr>
        <w:t>She studied choral conducting and training with Prof Rodney Eichenberger (USA), Wim van herk (Netherlands) and Szabó Dénes of the Cantemus Choral Institute in Hungary; children’s choir conducting with Elisenda Carrasco (Spa</w:t>
      </w:r>
      <w:r>
        <w:rPr>
          <w:rFonts w:ascii="Calibri" w:hAnsi="Calibri" w:cs="Calibri"/>
          <w:sz w:val="21"/>
          <w:szCs w:val="21"/>
        </w:rPr>
        <w:t xml:space="preserve">in), Zimfira Poloz (Canada) and </w:t>
      </w:r>
      <w:r w:rsidRPr="00622C5C">
        <w:rPr>
          <w:rFonts w:ascii="Calibri" w:hAnsi="Calibri" w:cs="Calibri"/>
          <w:sz w:val="21"/>
          <w:szCs w:val="21"/>
        </w:rPr>
        <w:t xml:space="preserve">Hirvo Surva (Estonia); voice and breathing techniques in choral training with Panda Van Proosdij (Netherlands) and “choir in popular music” with Jonathan Rathbone, the music director and arranger of Swingle Singers. She conducted studies on </w:t>
      </w:r>
      <w:r>
        <w:rPr>
          <w:rFonts w:ascii="Calibri" w:hAnsi="Calibri" w:cs="Calibri"/>
          <w:sz w:val="21"/>
          <w:szCs w:val="21"/>
        </w:rPr>
        <w:t>B</w:t>
      </w:r>
      <w:r w:rsidRPr="00622C5C">
        <w:rPr>
          <w:rFonts w:ascii="Calibri" w:hAnsi="Calibri" w:cs="Calibri"/>
          <w:sz w:val="21"/>
          <w:szCs w:val="21"/>
        </w:rPr>
        <w:t>ar</w:t>
      </w:r>
      <w:r>
        <w:rPr>
          <w:rFonts w:ascii="Calibri" w:hAnsi="Calibri" w:cs="Calibri"/>
          <w:sz w:val="21"/>
          <w:szCs w:val="21"/>
        </w:rPr>
        <w:t>o</w:t>
      </w:r>
      <w:r w:rsidRPr="00622C5C">
        <w:rPr>
          <w:rFonts w:ascii="Calibri" w:hAnsi="Calibri" w:cs="Calibri"/>
          <w:sz w:val="21"/>
          <w:szCs w:val="21"/>
        </w:rPr>
        <w:t>q</w:t>
      </w:r>
      <w:r>
        <w:rPr>
          <w:rFonts w:ascii="Calibri" w:hAnsi="Calibri" w:cs="Calibri"/>
          <w:sz w:val="21"/>
          <w:szCs w:val="21"/>
        </w:rPr>
        <w:t>ue and R</w:t>
      </w:r>
      <w:r w:rsidRPr="00622C5C">
        <w:rPr>
          <w:rFonts w:ascii="Calibri" w:hAnsi="Calibri" w:cs="Calibri"/>
          <w:sz w:val="21"/>
          <w:szCs w:val="21"/>
        </w:rPr>
        <w:t>enaissance period choral music and recorded a CD with her ensemble.</w:t>
      </w:r>
    </w:p>
    <w:p w:rsidR="00A34D4E" w:rsidRPr="00622C5C" w:rsidRDefault="00A34D4E" w:rsidP="00EF79C9">
      <w:pPr>
        <w:spacing w:after="0"/>
        <w:rPr>
          <w:rFonts w:ascii="Calibri" w:hAnsi="Calibri" w:cs="Calibri"/>
          <w:sz w:val="21"/>
          <w:szCs w:val="21"/>
        </w:rPr>
      </w:pPr>
    </w:p>
    <w:p w:rsidR="00A34D4E" w:rsidRPr="00622C5C" w:rsidRDefault="00A34D4E" w:rsidP="00EF79C9">
      <w:pPr>
        <w:spacing w:after="0"/>
        <w:rPr>
          <w:rFonts w:ascii="Calibri" w:hAnsi="Calibri" w:cs="Calibri"/>
          <w:sz w:val="21"/>
          <w:szCs w:val="21"/>
        </w:rPr>
      </w:pPr>
      <w:r w:rsidRPr="00622C5C">
        <w:rPr>
          <w:rFonts w:ascii="Calibri" w:hAnsi="Calibri" w:cs="Calibri"/>
          <w:sz w:val="21"/>
          <w:szCs w:val="21"/>
        </w:rPr>
        <w:t xml:space="preserve">A member of the International Choir </w:t>
      </w:r>
      <w:r>
        <w:rPr>
          <w:rFonts w:ascii="Calibri" w:hAnsi="Calibri" w:cs="Calibri"/>
          <w:sz w:val="21"/>
          <w:szCs w:val="21"/>
        </w:rPr>
        <w:t xml:space="preserve">of the Foundation </w:t>
      </w:r>
      <w:r w:rsidRPr="00622C5C">
        <w:rPr>
          <w:rFonts w:ascii="Calibri" w:hAnsi="Calibri" w:cs="Calibri"/>
          <w:sz w:val="21"/>
          <w:szCs w:val="21"/>
        </w:rPr>
        <w:t>Vox Europae, Yavuzkal is the founding chorus master of Koralistanbul, Borusan Children’s Choir and International Children’s Peace Choir and continues her work in Turkey and abroad.</w:t>
      </w:r>
    </w:p>
    <w:p w:rsidR="00A34D4E" w:rsidRPr="002B2AC2" w:rsidRDefault="00A34D4E" w:rsidP="00B86627">
      <w:pPr>
        <w:spacing w:after="0"/>
        <w:rPr>
          <w:rFonts w:ascii="Calibri" w:hAnsi="Calibri" w:cs="Calibri"/>
          <w:sz w:val="21"/>
          <w:szCs w:val="21"/>
          <w:lang w:val="tr-TR"/>
        </w:rPr>
      </w:pPr>
    </w:p>
    <w:p w:rsidR="00A34D4E" w:rsidRPr="002B2AC2" w:rsidRDefault="00A34D4E" w:rsidP="00B86627">
      <w:pPr>
        <w:spacing w:after="0"/>
        <w:rPr>
          <w:rFonts w:ascii="Calibri" w:hAnsi="Calibri" w:cs="Calibri"/>
          <w:sz w:val="21"/>
          <w:szCs w:val="21"/>
          <w:lang w:val="tr-TR"/>
        </w:rPr>
      </w:pPr>
    </w:p>
    <w:sectPr w:rsidR="00A34D4E" w:rsidRPr="002B2AC2" w:rsidSect="00F747C2">
      <w:headerReference w:type="first" r:id="rId6"/>
      <w:pgSz w:w="11900" w:h="16840"/>
      <w:pgMar w:top="2608" w:right="1134" w:bottom="1418" w:left="1701" w:header="0" w:footer="567"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D4E" w:rsidRDefault="00A34D4E">
      <w:pPr>
        <w:spacing w:after="0"/>
      </w:pPr>
      <w:r>
        <w:separator/>
      </w:r>
    </w:p>
  </w:endnote>
  <w:endnote w:type="continuationSeparator" w:id="0">
    <w:p w:rsidR="00A34D4E" w:rsidRDefault="00A34D4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A2"/>
    <w:family w:val="roman"/>
    <w:pitch w:val="variable"/>
    <w:sig w:usb0="E00002FF" w:usb1="400004FF" w:usb2="00000000" w:usb3="00000000" w:csb0="0000019F" w:csb1="00000000"/>
  </w:font>
  <w:font w:name="Times New Roman">
    <w:panose1 w:val="02020603050405020304"/>
    <w:charset w:val="A2"/>
    <w:family w:val="roman"/>
    <w:pitch w:val="variable"/>
    <w:sig w:usb0="E0002E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D4E" w:rsidRDefault="00A34D4E">
      <w:pPr>
        <w:spacing w:after="0"/>
      </w:pPr>
      <w:r>
        <w:separator/>
      </w:r>
    </w:p>
  </w:footnote>
  <w:footnote w:type="continuationSeparator" w:id="0">
    <w:p w:rsidR="00A34D4E" w:rsidRDefault="00A34D4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D4E" w:rsidRDefault="00A34D4E">
    <w:pPr>
      <w:pStyle w:val="Header"/>
    </w:pPr>
    <w:r>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85.3pt;margin-top:-.5pt;width:595.2pt;height:841.6pt;z-index:251660288;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embedSystemFonts/>
  <w:defaultTabStop w:val="720"/>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13B1"/>
    <w:rsid w:val="000109BB"/>
    <w:rsid w:val="00151A34"/>
    <w:rsid w:val="002034FE"/>
    <w:rsid w:val="002B2AC2"/>
    <w:rsid w:val="00335394"/>
    <w:rsid w:val="003F47AA"/>
    <w:rsid w:val="004E62A0"/>
    <w:rsid w:val="0056009B"/>
    <w:rsid w:val="0060439A"/>
    <w:rsid w:val="00622C5C"/>
    <w:rsid w:val="007E13B1"/>
    <w:rsid w:val="00920382"/>
    <w:rsid w:val="00A34D4E"/>
    <w:rsid w:val="00B86627"/>
    <w:rsid w:val="00BE4AD4"/>
    <w:rsid w:val="00C57C55"/>
    <w:rsid w:val="00D61AF0"/>
    <w:rsid w:val="00EB3907"/>
    <w:rsid w:val="00EB736D"/>
    <w:rsid w:val="00EF79C9"/>
    <w:rsid w:val="00F747C2"/>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rFonts w:cs="Cambria"/>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13B1"/>
    <w:pPr>
      <w:tabs>
        <w:tab w:val="center" w:pos="4320"/>
        <w:tab w:val="right" w:pos="8640"/>
      </w:tabs>
      <w:spacing w:after="0"/>
    </w:pPr>
  </w:style>
  <w:style w:type="character" w:customStyle="1" w:styleId="HeaderChar">
    <w:name w:val="Header Char"/>
    <w:basedOn w:val="DefaultParagraphFont"/>
    <w:link w:val="Header"/>
    <w:uiPriority w:val="99"/>
    <w:locked/>
    <w:rsid w:val="007E13B1"/>
  </w:style>
  <w:style w:type="paragraph" w:styleId="Footer">
    <w:name w:val="footer"/>
    <w:basedOn w:val="Normal"/>
    <w:link w:val="FooterChar"/>
    <w:uiPriority w:val="99"/>
    <w:rsid w:val="007E13B1"/>
    <w:pPr>
      <w:tabs>
        <w:tab w:val="center" w:pos="4320"/>
        <w:tab w:val="right" w:pos="8640"/>
      </w:tabs>
      <w:spacing w:after="0"/>
    </w:pPr>
  </w:style>
  <w:style w:type="character" w:customStyle="1" w:styleId="FooterChar">
    <w:name w:val="Footer Char"/>
    <w:basedOn w:val="DefaultParagraphFont"/>
    <w:link w:val="Footer"/>
    <w:uiPriority w:val="99"/>
    <w:locked/>
    <w:rsid w:val="007E13B1"/>
  </w:style>
  <w:style w:type="paragraph" w:styleId="BalloonText">
    <w:name w:val="Balloon Text"/>
    <w:basedOn w:val="Normal"/>
    <w:link w:val="BalloonTextChar"/>
    <w:uiPriority w:val="99"/>
    <w:semiHidden/>
    <w:rsid w:val="00151A3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151A34"/>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217</Words>
  <Characters>1243</Characters>
  <Application>Microsoft Office Outlook</Application>
  <DocSecurity>0</DocSecurity>
  <Lines>0</Lines>
  <Paragraphs>0</Paragraphs>
  <ScaleCrop>false</ScaleCrop>
  <Company>Spot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cikinoglu</dc:creator>
  <cp:keywords/>
  <dc:description/>
  <cp:lastModifiedBy>USER</cp:lastModifiedBy>
  <cp:revision>4</cp:revision>
  <cp:lastPrinted>2014-08-19T19:55:00Z</cp:lastPrinted>
  <dcterms:created xsi:type="dcterms:W3CDTF">2015-08-24T02:59:00Z</dcterms:created>
  <dcterms:modified xsi:type="dcterms:W3CDTF">2015-09-22T22:09:00Z</dcterms:modified>
</cp:coreProperties>
</file>