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321" w:rsidRPr="00283C61" w:rsidRDefault="00EE4B38" w:rsidP="00EB6E40">
      <w:pPr>
        <w:spacing w:after="0"/>
        <w:rPr>
          <w:rFonts w:ascii="Calibri" w:hAnsi="Calibri" w:cs="Calibri"/>
          <w:b/>
          <w:bCs/>
          <w:sz w:val="21"/>
          <w:szCs w:val="21"/>
          <w:lang w:val="tr-TR"/>
        </w:rPr>
      </w:pPr>
      <w:r w:rsidRPr="00283C61">
        <w:rPr>
          <w:rFonts w:ascii="Calibri" w:hAnsi="Calibri" w:cs="Calibri"/>
          <w:b/>
          <w:bCs/>
          <w:sz w:val="21"/>
          <w:szCs w:val="21"/>
          <w:lang w:val="tr-TR"/>
        </w:rPr>
        <w:t>PATRICK HAHN</w:t>
      </w:r>
    </w:p>
    <w:p w:rsidR="003C0321" w:rsidRPr="00283C61" w:rsidRDefault="00491F56" w:rsidP="00EB6E40">
      <w:pPr>
        <w:spacing w:after="0"/>
        <w:rPr>
          <w:rFonts w:ascii="Calibri" w:hAnsi="Calibri" w:cs="Calibri"/>
          <w:i/>
          <w:iCs/>
          <w:sz w:val="21"/>
          <w:szCs w:val="21"/>
          <w:lang w:val="tr-TR"/>
        </w:rPr>
      </w:pPr>
      <w:r w:rsidRPr="00283C61">
        <w:rPr>
          <w:rFonts w:ascii="Calibri" w:hAnsi="Calibri" w:cs="Calibri"/>
          <w:i/>
          <w:iCs/>
          <w:sz w:val="21"/>
          <w:szCs w:val="21"/>
          <w:lang w:val="tr-TR"/>
        </w:rPr>
        <w:t>Sanat Danışmanı</w:t>
      </w:r>
      <w:r w:rsidR="003C0321" w:rsidRPr="00283C61">
        <w:rPr>
          <w:rFonts w:ascii="Calibri" w:hAnsi="Calibri" w:cs="Calibri"/>
          <w:i/>
          <w:iCs/>
          <w:sz w:val="21"/>
          <w:szCs w:val="21"/>
          <w:lang w:val="tr-TR"/>
        </w:rPr>
        <w:t xml:space="preserve"> &amp; </w:t>
      </w:r>
      <w:proofErr w:type="gramStart"/>
      <w:r w:rsidRPr="00283C61">
        <w:rPr>
          <w:rFonts w:ascii="Calibri" w:hAnsi="Calibri" w:cs="Calibri"/>
          <w:i/>
          <w:iCs/>
          <w:sz w:val="21"/>
          <w:szCs w:val="21"/>
          <w:lang w:val="tr-TR"/>
        </w:rPr>
        <w:t>Daimi</w:t>
      </w:r>
      <w:proofErr w:type="gramEnd"/>
      <w:r w:rsidRPr="00283C61">
        <w:rPr>
          <w:rFonts w:ascii="Calibri" w:hAnsi="Calibri" w:cs="Calibri"/>
          <w:i/>
          <w:iCs/>
          <w:sz w:val="21"/>
          <w:szCs w:val="21"/>
          <w:lang w:val="tr-TR"/>
        </w:rPr>
        <w:t xml:space="preserve"> Konuk Şef</w:t>
      </w:r>
    </w:p>
    <w:p w:rsidR="003C0321" w:rsidRPr="00283C61" w:rsidRDefault="003C0321" w:rsidP="00EB6E40">
      <w:pPr>
        <w:spacing w:after="0"/>
        <w:rPr>
          <w:rFonts w:ascii="Calibri" w:hAnsi="Calibri" w:cs="Calibri"/>
          <w:i/>
          <w:iCs/>
          <w:sz w:val="21"/>
          <w:szCs w:val="21"/>
          <w:lang w:val="tr-TR"/>
        </w:rPr>
      </w:pPr>
      <w:r w:rsidRPr="00283C61">
        <w:rPr>
          <w:rFonts w:ascii="Calibri" w:hAnsi="Calibri" w:cs="Calibri"/>
          <w:i/>
          <w:iCs/>
          <w:sz w:val="21"/>
          <w:szCs w:val="21"/>
          <w:lang w:val="tr-TR"/>
        </w:rPr>
        <w:t xml:space="preserve">Borusan </w:t>
      </w:r>
      <w:r w:rsidR="00491F56" w:rsidRPr="00283C61">
        <w:rPr>
          <w:rFonts w:ascii="Calibri" w:hAnsi="Calibri" w:cs="Calibri"/>
          <w:i/>
          <w:iCs/>
          <w:sz w:val="21"/>
          <w:szCs w:val="21"/>
          <w:lang w:val="tr-TR"/>
        </w:rPr>
        <w:t>İstanbul Filarmoni Orkestrası</w:t>
      </w:r>
    </w:p>
    <w:p w:rsidR="00491F56" w:rsidRPr="0036011F" w:rsidRDefault="00491F56" w:rsidP="00283C61">
      <w:pPr>
        <w:spacing w:after="120"/>
        <w:rPr>
          <w:rFonts w:ascii="Calibri" w:hAnsi="Calibri" w:cs="Calibri"/>
          <w:sz w:val="22"/>
          <w:szCs w:val="22"/>
          <w:lang w:val="tr-TR"/>
        </w:rPr>
      </w:pPr>
    </w:p>
    <w:p w:rsidR="00491F56" w:rsidRPr="0036011F" w:rsidRDefault="00491F56" w:rsidP="00283C61">
      <w:pPr>
        <w:spacing w:after="120"/>
        <w:rPr>
          <w:rFonts w:ascii="Calibri" w:hAnsi="Calibri" w:cs="Calibri"/>
          <w:sz w:val="22"/>
          <w:szCs w:val="22"/>
          <w:lang w:val="tr-TR"/>
        </w:rPr>
      </w:pPr>
      <w:r w:rsidRPr="0036011F">
        <w:rPr>
          <w:rFonts w:ascii="Calibri" w:hAnsi="Calibri" w:cs="Calibri"/>
          <w:sz w:val="22"/>
          <w:szCs w:val="22"/>
          <w:lang w:val="tr-TR"/>
        </w:rPr>
        <w:t xml:space="preserve">Hem senfonik ve koral repertuvarı hem opera eserlerin hâkimiyetiyle dikkat çeken şef, besteci ve piyanist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Patrick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Hahn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,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çokyönlülüğüyle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genç şefler arasında öne çıkıyor. </w:t>
      </w:r>
      <w:r w:rsidRPr="0036011F">
        <w:rPr>
          <w:rFonts w:ascii="Calibri" w:hAnsi="Calibri" w:cs="Calibri"/>
          <w:sz w:val="22"/>
          <w:szCs w:val="22"/>
          <w:lang w:val="tr-TR"/>
        </w:rPr>
        <w:t>Sanatçı geçtiğimiz yıl</w:t>
      </w:r>
      <w:r w:rsidRPr="0036011F">
        <w:rPr>
          <w:rFonts w:ascii="Calibri" w:hAnsi="Calibri" w:cs="Calibri"/>
          <w:sz w:val="22"/>
          <w:szCs w:val="22"/>
          <w:lang w:val="tr-TR"/>
        </w:rPr>
        <w:t>, 2021/22 sezonu itibar</w:t>
      </w:r>
      <w:r w:rsidRPr="0036011F">
        <w:rPr>
          <w:rFonts w:ascii="Calibri" w:hAnsi="Calibri" w:cs="Calibri"/>
          <w:sz w:val="22"/>
          <w:szCs w:val="22"/>
          <w:lang w:val="tr-TR"/>
        </w:rPr>
        <w:t>ı</w:t>
      </w:r>
      <w:r w:rsidRPr="0036011F">
        <w:rPr>
          <w:rFonts w:ascii="Calibri" w:hAnsi="Calibri" w:cs="Calibri"/>
          <w:sz w:val="22"/>
          <w:szCs w:val="22"/>
          <w:lang w:val="tr-TR"/>
        </w:rPr>
        <w:t>yl</w:t>
      </w:r>
      <w:r w:rsidRPr="0036011F">
        <w:rPr>
          <w:rFonts w:ascii="Calibri" w:hAnsi="Calibri" w:cs="Calibri"/>
          <w:sz w:val="22"/>
          <w:szCs w:val="22"/>
          <w:lang w:val="tr-TR"/>
        </w:rPr>
        <w:t>a</w:t>
      </w:r>
      <w:r w:rsidRPr="0036011F">
        <w:rPr>
          <w:rFonts w:ascii="Calibri" w:hAnsi="Calibri" w:cs="Calibri"/>
          <w:sz w:val="22"/>
          <w:szCs w:val="22"/>
          <w:lang w:val="tr-TR"/>
        </w:rPr>
        <w:t xml:space="preserve"> Wuppertal Salonu ve Senfoni Orkestrası’nın genel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müzik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direktörlüğüne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getirildi ve Almanya’da bu pozisyona getirilen en genç şef oldu. </w:t>
      </w:r>
    </w:p>
    <w:p w:rsidR="00491F56" w:rsidRPr="0036011F" w:rsidRDefault="00491F56" w:rsidP="00283C61">
      <w:pPr>
        <w:spacing w:after="120"/>
        <w:ind w:firstLine="720"/>
        <w:rPr>
          <w:rFonts w:ascii="Calibri" w:hAnsi="Calibri" w:cs="Calibri"/>
          <w:sz w:val="22"/>
          <w:szCs w:val="22"/>
          <w:lang w:val="tr-TR"/>
        </w:rPr>
      </w:pP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Patrick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Hahn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2020/21 sezonunda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Münih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Filarmoni,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Tonkünstler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Orkestrası ve Viyana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Klangforum’un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sezon konserini yönet</w:t>
      </w:r>
      <w:r w:rsidRPr="0036011F">
        <w:rPr>
          <w:rFonts w:ascii="Calibri" w:hAnsi="Calibri" w:cs="Calibri"/>
          <w:sz w:val="22"/>
          <w:szCs w:val="22"/>
          <w:lang w:val="tr-TR"/>
        </w:rPr>
        <w:t>ti</w:t>
      </w:r>
      <w:r w:rsidRPr="0036011F">
        <w:rPr>
          <w:rFonts w:ascii="Calibri" w:hAnsi="Calibri" w:cs="Calibri"/>
          <w:sz w:val="22"/>
          <w:szCs w:val="22"/>
          <w:lang w:val="tr-TR"/>
        </w:rPr>
        <w:t xml:space="preserve">. </w:t>
      </w:r>
      <w:r w:rsidRPr="0036011F">
        <w:rPr>
          <w:rFonts w:ascii="Calibri" w:hAnsi="Calibri" w:cs="Calibri"/>
          <w:sz w:val="22"/>
          <w:szCs w:val="22"/>
          <w:lang w:val="tr-TR"/>
        </w:rPr>
        <w:t>Kış aylarında Bavyera Radyo Senfoni Orkestrası ile ilk konserine imza attı ve Viyana Senfoni Orkestrası’na döndü. Konser verdiği diğer orkestralar arasında Bavyera Radyosu’nda</w:t>
      </w:r>
      <w:r w:rsidRPr="0036011F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Münih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Radyo Orkestrası, NDR Rad</w:t>
      </w:r>
      <w:r w:rsidRPr="0036011F">
        <w:rPr>
          <w:rFonts w:ascii="Calibri" w:hAnsi="Calibri" w:cs="Calibri"/>
          <w:sz w:val="22"/>
          <w:szCs w:val="22"/>
          <w:lang w:val="tr-TR"/>
        </w:rPr>
        <w:t>yo Filarmoni</w:t>
      </w:r>
      <w:r w:rsidRPr="0036011F">
        <w:rPr>
          <w:rFonts w:ascii="Calibri" w:hAnsi="Calibri" w:cs="Calibri"/>
          <w:sz w:val="22"/>
          <w:szCs w:val="22"/>
          <w:lang w:val="tr-TR"/>
        </w:rPr>
        <w:t xml:space="preserve"> </w:t>
      </w:r>
      <w:r w:rsidRPr="0036011F">
        <w:rPr>
          <w:rFonts w:ascii="Calibri" w:hAnsi="Calibri" w:cs="Calibri"/>
          <w:sz w:val="22"/>
          <w:szCs w:val="22"/>
          <w:lang w:val="tr-TR"/>
        </w:rPr>
        <w:t xml:space="preserve">ve etkileyici bir </w:t>
      </w:r>
      <w:proofErr w:type="gramStart"/>
      <w:r w:rsidRPr="0036011F">
        <w:rPr>
          <w:rFonts w:ascii="Calibri" w:hAnsi="Calibri" w:cs="Calibri"/>
          <w:sz w:val="22"/>
          <w:szCs w:val="22"/>
          <w:lang w:val="tr-TR"/>
        </w:rPr>
        <w:t>işbirliğine</w:t>
      </w:r>
      <w:proofErr w:type="gramEnd"/>
      <w:r w:rsidRPr="0036011F">
        <w:rPr>
          <w:rFonts w:ascii="Calibri" w:hAnsi="Calibri" w:cs="Calibri"/>
          <w:sz w:val="22"/>
          <w:szCs w:val="22"/>
          <w:lang w:val="tr-TR"/>
        </w:rPr>
        <w:t xml:space="preserve"> adım attığı Borusan İstanbul Filarmoni Orkestrası yer alıyor.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Önümüzdeki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yaz ise ilk kez konuk olacağı Salzburg Festivali’nde festival siparişi olan bir gençlik operasını yönetecek; ayrıca Bavyera Devlet Operası’na dönerek kurumun Opera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Stüdyosu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için yazılmış yeni eserin ilk seslendirilişini gerçekleştirecek. </w:t>
      </w:r>
    </w:p>
    <w:p w:rsidR="00283C61" w:rsidRPr="0036011F" w:rsidRDefault="00491F56" w:rsidP="00283C61">
      <w:pPr>
        <w:autoSpaceDE w:val="0"/>
        <w:autoSpaceDN w:val="0"/>
        <w:adjustRightInd w:val="0"/>
        <w:spacing w:after="120"/>
        <w:ind w:firstLine="708"/>
        <w:rPr>
          <w:rFonts w:ascii="Calibri" w:hAnsi="Calibri" w:cs="Calibri"/>
          <w:sz w:val="22"/>
          <w:szCs w:val="22"/>
          <w:lang w:val="tr-TR"/>
        </w:rPr>
      </w:pP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Patrick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Hahn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geçtiğimiz sezonlarda ise Avrupa ve Asya’da, Hamburg Senfoni Orkestrası, Köln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Gürzenich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Orkestrası, Dresden Filarmoni, Hannover NDR Radyo Filarmoni, Viyana Senfoni Orkestrası,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Luzern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Senfoni Orkestrası,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Düsseldorf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Senfoni Orkestrası, Kraliyet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Concertgebouw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Oda Orkestrası,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Kanazawa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Oda Orkestrası, Hamburg Devlet Operası, Macaristan Devlet Operası ve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Tirol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Erl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Festivali dahil pek çok orkestra, opera ve festivalle </w:t>
      </w:r>
      <w:proofErr w:type="gramStart"/>
      <w:r w:rsidRPr="0036011F">
        <w:rPr>
          <w:rFonts w:ascii="Calibri" w:hAnsi="Calibri" w:cs="Calibri"/>
          <w:sz w:val="22"/>
          <w:szCs w:val="22"/>
          <w:lang w:val="tr-TR"/>
        </w:rPr>
        <w:t>işbirliği</w:t>
      </w:r>
      <w:proofErr w:type="gramEnd"/>
      <w:r w:rsidRPr="0036011F">
        <w:rPr>
          <w:rFonts w:ascii="Calibri" w:hAnsi="Calibri" w:cs="Calibri"/>
          <w:sz w:val="22"/>
          <w:szCs w:val="22"/>
          <w:lang w:val="tr-TR"/>
        </w:rPr>
        <w:t xml:space="preserve"> yaptı.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Kirill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Petrenko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ile de yakın </w:t>
      </w:r>
      <w:proofErr w:type="gramStart"/>
      <w:r w:rsidRPr="0036011F">
        <w:rPr>
          <w:rFonts w:ascii="Calibri" w:hAnsi="Calibri" w:cs="Calibri"/>
          <w:sz w:val="22"/>
          <w:szCs w:val="22"/>
          <w:lang w:val="tr-TR"/>
        </w:rPr>
        <w:t>işbirliği</w:t>
      </w:r>
      <w:proofErr w:type="gramEnd"/>
      <w:r w:rsidRPr="0036011F">
        <w:rPr>
          <w:rFonts w:ascii="Calibri" w:hAnsi="Calibri" w:cs="Calibri"/>
          <w:sz w:val="22"/>
          <w:szCs w:val="22"/>
          <w:lang w:val="tr-TR"/>
        </w:rPr>
        <w:t xml:space="preserve"> içinde olan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Hahn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, Bavyera Devlet Operası’nda </w:t>
      </w:r>
      <w:proofErr w:type="spellStart"/>
      <w:r w:rsidRPr="0036011F">
        <w:rPr>
          <w:rFonts w:ascii="Calibri" w:hAnsi="Calibri" w:cs="Calibri"/>
          <w:i/>
          <w:iCs/>
          <w:sz w:val="22"/>
          <w:szCs w:val="22"/>
          <w:lang w:val="tr-TR"/>
        </w:rPr>
        <w:t>Salome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ve </w:t>
      </w:r>
      <w:proofErr w:type="spellStart"/>
      <w:r w:rsidRPr="0036011F">
        <w:rPr>
          <w:rFonts w:ascii="Calibri" w:hAnsi="Calibri" w:cs="Calibri"/>
          <w:i/>
          <w:iCs/>
          <w:sz w:val="22"/>
          <w:szCs w:val="22"/>
          <w:lang w:val="tr-TR"/>
        </w:rPr>
        <w:t>Ölu</w:t>
      </w:r>
      <w:proofErr w:type="spellEnd"/>
      <w:r w:rsidRPr="0036011F">
        <w:rPr>
          <w:rFonts w:ascii="Calibri" w:hAnsi="Calibri" w:cs="Calibri"/>
          <w:i/>
          <w:iCs/>
          <w:sz w:val="22"/>
          <w:szCs w:val="22"/>
          <w:lang w:val="tr-TR"/>
        </w:rPr>
        <w:t>̈ Şehir</w:t>
      </w:r>
      <w:r w:rsidRPr="0036011F">
        <w:rPr>
          <w:rFonts w:ascii="Calibri" w:hAnsi="Calibri" w:cs="Calibri"/>
          <w:sz w:val="22"/>
          <w:szCs w:val="22"/>
          <w:lang w:val="tr-TR"/>
        </w:rPr>
        <w:t xml:space="preserve"> operalarının yeni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prodüksiyonlarının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ve Baden-Baden Paskalya Festivali’nde Berlin Filarmoni ile </w:t>
      </w:r>
      <w:proofErr w:type="spellStart"/>
      <w:r w:rsidRPr="0036011F">
        <w:rPr>
          <w:rFonts w:ascii="Calibri" w:hAnsi="Calibri" w:cs="Calibri"/>
          <w:i/>
          <w:iCs/>
          <w:sz w:val="22"/>
          <w:szCs w:val="22"/>
          <w:lang w:val="tr-TR"/>
        </w:rPr>
        <w:t>Fidelio’</w:t>
      </w:r>
      <w:r w:rsidRPr="0036011F">
        <w:rPr>
          <w:rFonts w:ascii="Calibri" w:hAnsi="Calibri" w:cs="Calibri"/>
          <w:sz w:val="22"/>
          <w:szCs w:val="22"/>
          <w:lang w:val="tr-TR"/>
        </w:rPr>
        <w:t>nun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provaların</w:t>
      </w:r>
      <w:r w:rsidR="00283C61" w:rsidRPr="0036011F">
        <w:rPr>
          <w:rFonts w:ascii="Calibri" w:hAnsi="Calibri" w:cs="Calibri"/>
          <w:sz w:val="22"/>
          <w:szCs w:val="22"/>
          <w:lang w:val="tr-TR"/>
        </w:rPr>
        <w:t>ı yönetti.</w:t>
      </w:r>
    </w:p>
    <w:p w:rsidR="003C0321" w:rsidRPr="0036011F" w:rsidRDefault="00283C61" w:rsidP="00283C61">
      <w:pPr>
        <w:autoSpaceDE w:val="0"/>
        <w:autoSpaceDN w:val="0"/>
        <w:adjustRightInd w:val="0"/>
        <w:spacing w:after="120"/>
        <w:ind w:firstLine="708"/>
        <w:rPr>
          <w:rFonts w:ascii="Calibri" w:hAnsi="Calibri" w:cs="Calibri"/>
          <w:sz w:val="22"/>
          <w:szCs w:val="22"/>
          <w:lang w:val="tr-TR"/>
        </w:rPr>
      </w:pPr>
      <w:r w:rsidRPr="0036011F">
        <w:rPr>
          <w:rFonts w:ascii="Calibri" w:hAnsi="Calibri" w:cs="Calibri"/>
          <w:sz w:val="22"/>
          <w:szCs w:val="22"/>
          <w:lang w:val="tr-TR"/>
        </w:rPr>
        <w:t xml:space="preserve">Çocukluğunda kilise korolarında söylemiş olan ve koral eserlere doğal bir yakınlık duyan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Patrick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Hahn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, 2019’da Bavyera Radyo Korosu’nun 20’den fazla Avrupa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ülkesinde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yayı</w:t>
      </w:r>
      <w:r w:rsidRPr="0036011F">
        <w:rPr>
          <w:rFonts w:ascii="Calibri" w:hAnsi="Calibri" w:cs="Calibri"/>
          <w:sz w:val="22"/>
          <w:szCs w:val="22"/>
          <w:lang w:val="tr-TR"/>
        </w:rPr>
        <w:t>n</w:t>
      </w:r>
      <w:r w:rsidRPr="0036011F">
        <w:rPr>
          <w:rFonts w:ascii="Calibri" w:hAnsi="Calibri" w:cs="Calibri"/>
          <w:sz w:val="22"/>
          <w:szCs w:val="22"/>
          <w:lang w:val="tr-TR"/>
        </w:rPr>
        <w:t xml:space="preserve">lanan Noel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Konseri’ni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yönetmek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üzere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davet edildi. Bu özel konser için kendisine bir de İskoç şair Andrew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Lang’ın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metni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üzerine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bestelediği Noel Ruhlarının Baladı isimli eser sipariş edildi. </w:t>
      </w:r>
    </w:p>
    <w:p w:rsidR="00491F56" w:rsidRPr="0036011F" w:rsidRDefault="00491F56" w:rsidP="00283C61">
      <w:pPr>
        <w:autoSpaceDE w:val="0"/>
        <w:autoSpaceDN w:val="0"/>
        <w:adjustRightInd w:val="0"/>
        <w:spacing w:after="120"/>
        <w:ind w:firstLine="708"/>
        <w:rPr>
          <w:rFonts w:ascii="Calibri" w:hAnsi="Calibri" w:cs="Calibri"/>
          <w:sz w:val="22"/>
          <w:szCs w:val="22"/>
          <w:lang w:val="tr-TR"/>
        </w:rPr>
      </w:pPr>
      <w:r w:rsidRPr="0036011F">
        <w:rPr>
          <w:rFonts w:ascii="Calibri" w:hAnsi="Calibri" w:cs="Calibri"/>
          <w:sz w:val="22"/>
          <w:szCs w:val="22"/>
          <w:lang w:val="tr-TR"/>
        </w:rPr>
        <w:t xml:space="preserve">Klasik piyanist olarak Salzburg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Mozarteum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Orkestrası eşliğinde konser verdi ve Viyana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Musikverein’da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Lied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konserinde çaldı. Klasik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müzik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alanındaki çalışmalarının yanı sıra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Georg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Kreisler’in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kabare şarkılarını piyanoda çalıp söyleyen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Hahn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, caz piyanisti olarak da Chicago Caz Festivali’nden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ödül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aldığı gibi Wisconsin-La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Crosse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Üniversitesi’nin 37. Caz Festivali kapsamında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Üstün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Solistlik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Ödülu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>̈’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nün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sahibi oldu. </w:t>
      </w:r>
    </w:p>
    <w:p w:rsidR="00491F56" w:rsidRPr="0036011F" w:rsidRDefault="00491F56" w:rsidP="00283C61">
      <w:pPr>
        <w:autoSpaceDE w:val="0"/>
        <w:autoSpaceDN w:val="0"/>
        <w:adjustRightInd w:val="0"/>
        <w:spacing w:after="120"/>
        <w:ind w:firstLine="708"/>
        <w:rPr>
          <w:rFonts w:ascii="Calibri" w:hAnsi="Calibri" w:cs="Calibri"/>
          <w:sz w:val="22"/>
          <w:szCs w:val="22"/>
          <w:lang w:val="tr-TR"/>
        </w:rPr>
      </w:pP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Patrick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Hahn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2016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Aspen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Müzik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Festivali’nin Şeflik Programı’na katıldı ve 2017’de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Tanglewood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Müzik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Merkezi’ne devam etti.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Hahn’ın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</w:t>
      </w:r>
      <w:proofErr w:type="spellStart"/>
      <w:r w:rsidRPr="0036011F">
        <w:rPr>
          <w:rFonts w:ascii="Calibri" w:hAnsi="Calibri" w:cs="Calibri"/>
          <w:sz w:val="22"/>
          <w:szCs w:val="22"/>
          <w:lang w:val="tr-TR"/>
        </w:rPr>
        <w:t>yükselen</w:t>
      </w:r>
      <w:proofErr w:type="spellEnd"/>
      <w:r w:rsidRPr="0036011F">
        <w:rPr>
          <w:rFonts w:ascii="Calibri" w:hAnsi="Calibri" w:cs="Calibri"/>
          <w:sz w:val="22"/>
          <w:szCs w:val="22"/>
          <w:lang w:val="tr-TR"/>
        </w:rPr>
        <w:t xml:space="preserve"> şeflik kariyeri hakkındaki belgesel, geçtiğimiz yaz ORF TV ve 3sat kanalında yayı</w:t>
      </w:r>
      <w:r w:rsidR="00283C61" w:rsidRPr="0036011F">
        <w:rPr>
          <w:rFonts w:ascii="Calibri" w:hAnsi="Calibri" w:cs="Calibri"/>
          <w:sz w:val="22"/>
          <w:szCs w:val="22"/>
          <w:lang w:val="tr-TR"/>
        </w:rPr>
        <w:t>n</w:t>
      </w:r>
      <w:r w:rsidRPr="0036011F">
        <w:rPr>
          <w:rFonts w:ascii="Calibri" w:hAnsi="Calibri" w:cs="Calibri"/>
          <w:sz w:val="22"/>
          <w:szCs w:val="22"/>
          <w:lang w:val="tr-TR"/>
        </w:rPr>
        <w:t>landı.</w:t>
      </w:r>
    </w:p>
    <w:p w:rsidR="00491F56" w:rsidRPr="00283C61" w:rsidRDefault="00491F56" w:rsidP="00B86627">
      <w:pPr>
        <w:spacing w:after="0"/>
        <w:rPr>
          <w:rFonts w:ascii="Calibri" w:hAnsi="Calibri" w:cs="Calibri"/>
          <w:sz w:val="21"/>
          <w:szCs w:val="21"/>
          <w:lang w:val="tr-TR"/>
        </w:rPr>
      </w:pPr>
    </w:p>
    <w:sectPr w:rsidR="00491F56" w:rsidRPr="00283C61" w:rsidSect="00F747C2">
      <w:headerReference w:type="first" r:id="rId6"/>
      <w:pgSz w:w="11900" w:h="16840"/>
      <w:pgMar w:top="2608" w:right="1134" w:bottom="1418" w:left="1701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011F" w:rsidRDefault="0036011F">
      <w:pPr>
        <w:spacing w:after="0"/>
      </w:pPr>
      <w:r>
        <w:separator/>
      </w:r>
    </w:p>
  </w:endnote>
  <w:endnote w:type="continuationSeparator" w:id="0">
    <w:p w:rsidR="0036011F" w:rsidRDefault="003601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011F" w:rsidRDefault="0036011F">
      <w:pPr>
        <w:spacing w:after="0"/>
      </w:pPr>
      <w:r>
        <w:separator/>
      </w:r>
    </w:p>
  </w:footnote>
  <w:footnote w:type="continuationSeparator" w:id="0">
    <w:p w:rsidR="0036011F" w:rsidRDefault="003601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0321" w:rsidRDefault="0036011F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" style="position:absolute;margin-left:-85.3pt;margin-top:-.5pt;width:595.2pt;height:841.6pt;z-index:1;visibility:visible;mso-wrap-edited:f;mso-width-percent:0;mso-height-percen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oNotTrackMove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3B1"/>
    <w:rsid w:val="000109BB"/>
    <w:rsid w:val="000A090A"/>
    <w:rsid w:val="000A7266"/>
    <w:rsid w:val="00151A34"/>
    <w:rsid w:val="00283C61"/>
    <w:rsid w:val="003034CA"/>
    <w:rsid w:val="0036011F"/>
    <w:rsid w:val="0036045E"/>
    <w:rsid w:val="003C0321"/>
    <w:rsid w:val="003F47AA"/>
    <w:rsid w:val="00436822"/>
    <w:rsid w:val="00491F56"/>
    <w:rsid w:val="004E62A0"/>
    <w:rsid w:val="004E76C1"/>
    <w:rsid w:val="00547F88"/>
    <w:rsid w:val="0056009B"/>
    <w:rsid w:val="00565AB7"/>
    <w:rsid w:val="0060439A"/>
    <w:rsid w:val="006E43F2"/>
    <w:rsid w:val="007E13B1"/>
    <w:rsid w:val="00920382"/>
    <w:rsid w:val="009419CD"/>
    <w:rsid w:val="00B86627"/>
    <w:rsid w:val="00C57C55"/>
    <w:rsid w:val="00CA5972"/>
    <w:rsid w:val="00D61AF0"/>
    <w:rsid w:val="00D809E6"/>
    <w:rsid w:val="00DB7F4D"/>
    <w:rsid w:val="00EB6E40"/>
    <w:rsid w:val="00EB736D"/>
    <w:rsid w:val="00EE4B38"/>
    <w:rsid w:val="00F7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9556F2"/>
  <w15:docId w15:val="{3828C111-2AE9-7B4E-A9E1-52089002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cs="Cambri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7E13B1"/>
  </w:style>
  <w:style w:type="paragraph" w:styleId="AltBilgi">
    <w:name w:val="footer"/>
    <w:basedOn w:val="Normal"/>
    <w:link w:val="AltBilgiChar"/>
    <w:uiPriority w:val="99"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7E13B1"/>
  </w:style>
  <w:style w:type="paragraph" w:styleId="BalonMetni">
    <w:name w:val="Balloon Text"/>
    <w:basedOn w:val="Normal"/>
    <w:link w:val="BalonMetniChar"/>
    <w:uiPriority w:val="99"/>
    <w:semiHidden/>
    <w:rsid w:val="00151A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151A3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rsid w:val="00D809E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Spot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cikinoglu</dc:creator>
  <cp:keywords/>
  <dc:description/>
  <cp:lastModifiedBy>Evren BARIN</cp:lastModifiedBy>
  <cp:revision>4</cp:revision>
  <cp:lastPrinted>2014-08-19T19:55:00Z</cp:lastPrinted>
  <dcterms:created xsi:type="dcterms:W3CDTF">2021-04-19T15:33:00Z</dcterms:created>
  <dcterms:modified xsi:type="dcterms:W3CDTF">2021-04-19T16:05:00Z</dcterms:modified>
</cp:coreProperties>
</file>